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9A9A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eastAsia="zh-CN"/>
        </w:rPr>
        <w:t>附件：</w:t>
      </w:r>
    </w:p>
    <w:p w14:paraId="48F77F7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</w:pPr>
    </w:p>
    <w:p w14:paraId="7A63916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color w:val="000000"/>
          <w:sz w:val="36"/>
          <w:szCs w:val="36"/>
          <w:lang w:eastAsia="zh-CN"/>
        </w:rPr>
      </w:pPr>
      <w:r>
        <w:rPr>
          <w:rFonts w:hint="eastAsia" w:ascii="TimesNewRoman" w:hAnsi="TimesNewRoman" w:eastAsia="华文中宋" w:cs="TimesNewRoman"/>
          <w:b/>
          <w:color w:val="000000"/>
          <w:sz w:val="36"/>
          <w:szCs w:val="36"/>
          <w:lang w:eastAsia="zh-CN"/>
        </w:rPr>
        <w:t>淮南</w:t>
      </w:r>
      <w:r>
        <w:rPr>
          <w:rFonts w:hint="eastAsia" w:ascii="TimesNewRoman" w:hAnsi="TimesNewRoman" w:eastAsia="华文中宋" w:cs="TimesNewRoman"/>
          <w:b/>
          <w:color w:val="000000"/>
          <w:sz w:val="36"/>
          <w:szCs w:val="36"/>
          <w:lang w:val="en-US" w:eastAsia="zh-CN"/>
        </w:rPr>
        <w:t>高新区山南第七小学</w:t>
      </w:r>
      <w:r>
        <w:rPr>
          <w:rFonts w:hint="eastAsia" w:ascii="仿宋_GB2312" w:hAnsi="仿宋_GB2312" w:eastAsia="仿宋_GB2312" w:cs="仿宋_GB2312"/>
          <w:b/>
          <w:color w:val="000000"/>
          <w:sz w:val="36"/>
          <w:szCs w:val="36"/>
          <w:lang w:val="en-US" w:eastAsia="zh-CN"/>
        </w:rPr>
        <w:t>2026</w:t>
      </w: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  <w:lang w:val="en-US" w:eastAsia="zh-CN"/>
        </w:rPr>
        <w:t>年度</w:t>
      </w: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  <w:t>项目</w:t>
      </w: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  <w:lang w:eastAsia="zh-CN"/>
        </w:rPr>
        <w:t>支出绩效目标</w:t>
      </w:r>
    </w:p>
    <w:p w14:paraId="2B27AFD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outlineLvl w:val="0"/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lang w:eastAsia="zh-CN"/>
        </w:rPr>
      </w:pPr>
    </w:p>
    <w:tbl>
      <w:tblPr>
        <w:tblStyle w:val="4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3795"/>
        <w:gridCol w:w="3600"/>
      </w:tblGrid>
      <w:tr w14:paraId="4C59F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 w14:paraId="2F826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项目支出绩效目标公开清单</w:t>
            </w:r>
          </w:p>
        </w:tc>
      </w:tr>
      <w:tr w14:paraId="311FD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97DE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3795" w:type="dxa"/>
            <w:noWrap w:val="0"/>
            <w:vAlign w:val="center"/>
          </w:tcPr>
          <w:p w14:paraId="23BCF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 w14:paraId="60719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预算金额（单位：万元）</w:t>
            </w:r>
          </w:p>
        </w:tc>
      </w:tr>
      <w:tr w14:paraId="1EA6F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4D74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bookmarkStart w:id="0" w:name="_GoBack" w:colFirst="0" w:colLast="2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795" w:type="dxa"/>
            <w:noWrap w:val="0"/>
            <w:vAlign w:val="center"/>
          </w:tcPr>
          <w:p w14:paraId="319CF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2026_家庭经济困难学生生活补助_小学</w:t>
            </w:r>
          </w:p>
        </w:tc>
        <w:tc>
          <w:tcPr>
            <w:tcW w:w="3600" w:type="dxa"/>
            <w:noWrap w:val="0"/>
            <w:vAlign w:val="center"/>
          </w:tcPr>
          <w:p w14:paraId="0FFD5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0.3152</w:t>
            </w:r>
          </w:p>
        </w:tc>
      </w:tr>
      <w:tr w14:paraId="1F206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2EAF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795" w:type="dxa"/>
            <w:noWrap w:val="0"/>
            <w:vAlign w:val="center"/>
          </w:tcPr>
          <w:p w14:paraId="712F5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工会经费</w:t>
            </w:r>
          </w:p>
        </w:tc>
        <w:tc>
          <w:tcPr>
            <w:tcW w:w="3600" w:type="dxa"/>
            <w:noWrap w:val="0"/>
            <w:vAlign w:val="center"/>
          </w:tcPr>
          <w:p w14:paraId="6576D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18.9</w:t>
            </w:r>
          </w:p>
        </w:tc>
      </w:tr>
      <w:tr w14:paraId="6C1DC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31EF2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795" w:type="dxa"/>
            <w:noWrap w:val="0"/>
            <w:vAlign w:val="center"/>
          </w:tcPr>
          <w:p w14:paraId="1053A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购买服务费</w:t>
            </w:r>
          </w:p>
        </w:tc>
        <w:tc>
          <w:tcPr>
            <w:tcW w:w="3600" w:type="dxa"/>
            <w:noWrap w:val="0"/>
            <w:vAlign w:val="center"/>
          </w:tcPr>
          <w:p w14:paraId="4901A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61.008624</w:t>
            </w:r>
          </w:p>
        </w:tc>
      </w:tr>
      <w:tr w14:paraId="06E8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009E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795" w:type="dxa"/>
            <w:noWrap w:val="0"/>
            <w:vAlign w:val="center"/>
          </w:tcPr>
          <w:p w14:paraId="04CB3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体检费</w:t>
            </w:r>
          </w:p>
        </w:tc>
        <w:tc>
          <w:tcPr>
            <w:tcW w:w="3600" w:type="dxa"/>
            <w:noWrap w:val="0"/>
            <w:vAlign w:val="center"/>
          </w:tcPr>
          <w:p w14:paraId="33CE1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3.5</w:t>
            </w:r>
          </w:p>
        </w:tc>
      </w:tr>
      <w:tr w14:paraId="74D56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0F2BA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795" w:type="dxa"/>
            <w:noWrap w:val="0"/>
            <w:vAlign w:val="center"/>
          </w:tcPr>
          <w:p w14:paraId="7DE69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2026_城乡义务教育生均公用经费_小学</w:t>
            </w:r>
          </w:p>
        </w:tc>
        <w:tc>
          <w:tcPr>
            <w:tcW w:w="3600" w:type="dxa"/>
            <w:noWrap w:val="0"/>
            <w:vAlign w:val="center"/>
          </w:tcPr>
          <w:p w14:paraId="3CBC9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8.05196</w:t>
            </w:r>
          </w:p>
        </w:tc>
      </w:tr>
      <w:tr w14:paraId="3E27E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18C5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795" w:type="dxa"/>
            <w:noWrap w:val="0"/>
            <w:vAlign w:val="center"/>
          </w:tcPr>
          <w:p w14:paraId="311F4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山南七小簿本费</w:t>
            </w:r>
          </w:p>
        </w:tc>
        <w:tc>
          <w:tcPr>
            <w:tcW w:w="3600" w:type="dxa"/>
            <w:noWrap w:val="0"/>
            <w:vAlign w:val="center"/>
          </w:tcPr>
          <w:p w14:paraId="5720F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1.3510</w:t>
            </w:r>
          </w:p>
        </w:tc>
      </w:tr>
      <w:tr w14:paraId="07BC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68A5D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2"/>
                <w:szCs w:val="22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795" w:type="dxa"/>
            <w:noWrap w:val="0"/>
            <w:vAlign w:val="center"/>
          </w:tcPr>
          <w:p w14:paraId="524E9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党建经费</w:t>
            </w:r>
          </w:p>
        </w:tc>
        <w:tc>
          <w:tcPr>
            <w:tcW w:w="3600" w:type="dxa"/>
            <w:noWrap w:val="0"/>
            <w:vAlign w:val="center"/>
          </w:tcPr>
          <w:p w14:paraId="609DF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0.5</w:t>
            </w:r>
          </w:p>
        </w:tc>
      </w:tr>
      <w:tr w14:paraId="2285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358FA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5" w:type="dxa"/>
            <w:noWrap w:val="0"/>
            <w:vAlign w:val="center"/>
          </w:tcPr>
          <w:p w14:paraId="593C9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noWrap w:val="0"/>
            <w:vAlign w:val="center"/>
          </w:tcPr>
          <w:p w14:paraId="39B96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bookmarkEnd w:id="0"/>
    </w:tbl>
    <w:p w14:paraId="2F591DEF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</w:pPr>
    </w:p>
    <w:p w14:paraId="3EF4031D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</w:pPr>
      <w:r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  <w:br w:type="page"/>
      </w: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331B6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B65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599DA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13AF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2026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年度）                                </w:t>
            </w:r>
          </w:p>
        </w:tc>
      </w:tr>
      <w:tr w14:paraId="3DA99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66E3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8178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2026_家庭经济困难学生生活补助_小学</w:t>
            </w:r>
          </w:p>
        </w:tc>
      </w:tr>
      <w:tr w14:paraId="1302F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2DC76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863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[005]安徽淮南高新技术产业开发区管理委员会社会事业局（乡村振兴局）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24C64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3F739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淮南高新区山南第七小学</w:t>
            </w:r>
          </w:p>
        </w:tc>
      </w:tr>
      <w:tr w14:paraId="4501F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D209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D262AF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  <w:t>本级申报项目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5864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0C58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99年</w:t>
            </w:r>
          </w:p>
        </w:tc>
      </w:tr>
      <w:tr w14:paraId="2EDCA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81AC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99E6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3DFD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0.3152</w:t>
            </w:r>
          </w:p>
        </w:tc>
      </w:tr>
      <w:tr w14:paraId="03695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1222C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419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A849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0.3152</w:t>
            </w:r>
          </w:p>
        </w:tc>
      </w:tr>
      <w:tr w14:paraId="327CF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A6A97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8CD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C99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54E8F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5834BBE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F97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7F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2C527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7ADB8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041396E0">
            <w:pPr>
              <w:jc w:val="left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  <w:t>主要用于贫困义务教育家庭经济困难学生进行资助，确保学生不因家庭经济困难而失学。有助于减轻困难学生家庭负担，促进社会公平与稳定，同时鼓励优秀学生努力求学，报效社会。持续提高资金使用效益，提高资金支出的合规性。</w:t>
            </w:r>
          </w:p>
        </w:tc>
      </w:tr>
      <w:tr w14:paraId="7555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EAC7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3DE7E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F36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CADF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785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0AA1D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952A08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41F2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D5C9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6FD5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享受项目学生数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C80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≤20人</w:t>
            </w:r>
          </w:p>
        </w:tc>
      </w:tr>
      <w:tr w14:paraId="3AE48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B142AB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71B069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59C3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E9B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55EB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302FE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9D4388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6A4A3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920EB5E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B4BF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拨付达成率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3B6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1E24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F146F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45FA6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85C8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4C88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6AD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2026年完成</w:t>
            </w:r>
          </w:p>
        </w:tc>
      </w:tr>
      <w:tr w14:paraId="72511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680F7D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6383C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187AA76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27F9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AAF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2BBDC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69C013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F6536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AA56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7BB1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家庭经济困难学生国家助学金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05F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≤3152元</w:t>
            </w:r>
          </w:p>
        </w:tc>
      </w:tr>
      <w:tr w14:paraId="3E67D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CB6284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109B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6C3B8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234F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家庭经济困难学生国家助学使用效率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A6D8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提高经费使用效率，用于贫困义务教育家庭经济困难学生进行资助，确保学生不因家庭经济困难而失学。</w:t>
            </w:r>
          </w:p>
        </w:tc>
      </w:tr>
      <w:tr w14:paraId="79A07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1F70059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01F875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D81A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BE95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用于贫困义务教育家庭经济困难学生进行资助，确保学生不因家庭经济困难而失学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9546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2CC65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ED19A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05EEAA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AC96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D78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该指标不涉及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903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该指标不涉及</w:t>
            </w:r>
          </w:p>
        </w:tc>
      </w:tr>
      <w:tr w14:paraId="3C2FF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367E36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FCC8776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8EA7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BD76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确保学生不因家庭经济困难而失学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999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</w:t>
            </w:r>
          </w:p>
        </w:tc>
      </w:tr>
      <w:tr w14:paraId="554C4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B75ED1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DFC3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42E5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AE0C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学校和老师满意度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0A4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3D7E7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CF7FE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ECEC73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445CBB6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232B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家长和学生满意度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560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1C3FC501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7984D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B6B2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0E0E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工会经费</w:t>
            </w:r>
          </w:p>
        </w:tc>
      </w:tr>
      <w:tr w14:paraId="32167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14FA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4902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[005]安徽淮南高新技术产业开发区管理委员会社会事业局（乡村振兴局）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569FD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2B134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淮南高新区山南第七小学</w:t>
            </w:r>
          </w:p>
        </w:tc>
      </w:tr>
      <w:tr w14:paraId="32107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E9CB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37FB09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  <w:t>本级申报项目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3BD78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59DF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4年</w:t>
            </w:r>
          </w:p>
        </w:tc>
      </w:tr>
      <w:tr w14:paraId="518AF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C232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593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621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18.9</w:t>
            </w:r>
          </w:p>
        </w:tc>
      </w:tr>
      <w:tr w14:paraId="39B23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E36D8B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37F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EAD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18.9</w:t>
            </w:r>
          </w:p>
        </w:tc>
      </w:tr>
      <w:tr w14:paraId="618D1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A8F744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A04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2BE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98BD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32C777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6B5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E41F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071F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113ED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301D4BAE">
            <w:pPr>
              <w:jc w:val="left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用于学校工会经费开支，保障工会工作的正常开展，增强教师信心，增强凝聚力，激发教师工作热情。</w:t>
            </w:r>
          </w:p>
        </w:tc>
      </w:tr>
      <w:tr w14:paraId="070E8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17C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1F723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B55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A481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406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6E61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B3A37B3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22C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CE9C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0AD5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享受项目人数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07D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≤70人</w:t>
            </w:r>
          </w:p>
        </w:tc>
      </w:tr>
      <w:tr w14:paraId="7AAA1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D98785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21E83F6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0BF3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4782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8D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2636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58E7B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763D53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F8617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FE6A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用于学校工会经费开支，保障工会工作的正常开展。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A234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6D570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CC2A61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480EE1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2423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0056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EE0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2026年完成</w:t>
            </w:r>
          </w:p>
        </w:tc>
      </w:tr>
      <w:tr w14:paraId="4C810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8777D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9DC151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9A1A7B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CFA5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DD2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18FD7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6DA4768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BC6E87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5BF5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7A2E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主要用于学校工会经费开支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1DB1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≤18900元</w:t>
            </w:r>
          </w:p>
        </w:tc>
      </w:tr>
      <w:tr w14:paraId="00504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56D3DF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AE3F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4FB7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6783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工会经费使用效率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313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优化资源配置，提高经费使用效率</w:t>
            </w:r>
          </w:p>
        </w:tc>
      </w:tr>
      <w:tr w14:paraId="226D3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B41C4F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BDDFE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C2F2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0388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主要用于学校工会经费开支，保障工会工作的正常开展。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953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295D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649238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923BD1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7AB6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F673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D0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</w:tr>
      <w:tr w14:paraId="283AE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90A763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C67BA9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93D2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36A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促进学校教育的发展，实现教育的可持续需发展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ED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</w:t>
            </w:r>
          </w:p>
        </w:tc>
      </w:tr>
      <w:tr w14:paraId="74BD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0AAA73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A67F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A519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A305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学校和老师满意度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7D76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67D41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550B16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2430954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6222E72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A377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家长和学生满意度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94E8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31C561AB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p w14:paraId="44F6143D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129F3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488D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2B4C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购买服务费</w:t>
            </w:r>
          </w:p>
        </w:tc>
      </w:tr>
      <w:tr w14:paraId="03D6D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7990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A2E7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[005]安徽淮南高新技术产业开发区管理委员会社会事业局（乡村振兴局）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19B46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2EBF5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淮南高新区山南第七小学</w:t>
            </w:r>
          </w:p>
        </w:tc>
      </w:tr>
      <w:tr w14:paraId="591EE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0B45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E66D9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  <w:t>本级申报项目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64ED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3E3C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4年</w:t>
            </w:r>
          </w:p>
        </w:tc>
      </w:tr>
      <w:tr w14:paraId="08CD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CE48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659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498D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61.08624</w:t>
            </w:r>
          </w:p>
        </w:tc>
      </w:tr>
      <w:tr w14:paraId="051B7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C1BFF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1135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BCA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61.08624</w:t>
            </w:r>
          </w:p>
        </w:tc>
      </w:tr>
      <w:tr w14:paraId="34F52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0A387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E5D4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300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2BFF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6D70F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F454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95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73B3A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6EA3F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29609C3">
            <w:pPr>
              <w:jc w:val="left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该笔费用申请，主要用于学校正常的购买服务支出，确保学校的正常运转，保证日常工作的正常开展。用于学校购买服务开支，保障学校的正常运转。</w:t>
            </w:r>
          </w:p>
        </w:tc>
      </w:tr>
      <w:tr w14:paraId="152D4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BF9C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56E76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3FC6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1162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C7E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3973E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086F5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AC9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8128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3E9D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享受项目学生数量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E59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≤1261人</w:t>
            </w:r>
          </w:p>
        </w:tc>
      </w:tr>
      <w:tr w14:paraId="529C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352D75E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88601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BD3D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5545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用于学校正常的购买服务支出，确保学校的正常运转，保证日常工作的正常开展。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260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5BC72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EC78D7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38D843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76E5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83B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E5C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2026年完成</w:t>
            </w:r>
          </w:p>
        </w:tc>
      </w:tr>
      <w:tr w14:paraId="74E06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6B6B98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BB02F4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4ECD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066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用于学校购买服务开支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B61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≤610086.24元</w:t>
            </w:r>
          </w:p>
        </w:tc>
      </w:tr>
      <w:tr w14:paraId="20A02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AB49C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10B4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92AC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BD1C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购买服务费使用效率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4F5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优化教育资源配置，提高经费使用效率</w:t>
            </w:r>
          </w:p>
        </w:tc>
      </w:tr>
      <w:tr w14:paraId="23BFB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B4F4A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34A17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A942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12FF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主要用于学校正常的购买服务支出，确保学校的正常运转，保证日常工作的正常开展。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984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53268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0803F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31A764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79E2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D822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DE7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</w:tr>
      <w:tr w14:paraId="75D64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097483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768907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CD82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ADE8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促进学校教育的发展，实现教育的可持续需发展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4AB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</w:t>
            </w:r>
          </w:p>
        </w:tc>
      </w:tr>
      <w:tr w14:paraId="5B015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5517D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F110D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6BE2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EDE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家长和学生满意度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58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30565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C717C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D77CAF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B37DA9A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288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学校和老师满意度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F35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53F9C345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p w14:paraId="29FBCACA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20D57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C54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B3ED3D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体检费</w:t>
            </w:r>
          </w:p>
        </w:tc>
      </w:tr>
      <w:tr w14:paraId="70BE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CF89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6DB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[005]安徽淮南高新技术产业开发区管理委员会社会事业局（乡村振兴局）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79988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5A23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淮南高新区山南第七小学</w:t>
            </w:r>
          </w:p>
        </w:tc>
      </w:tr>
      <w:tr w14:paraId="092EB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9AED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9FA19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  <w:t>本级申报项目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56E0C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2B73B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</w:tr>
      <w:tr w14:paraId="46E3F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D173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DAF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8FF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</w:tr>
      <w:tr w14:paraId="45D01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66948A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2FF3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595B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</w:tr>
      <w:tr w14:paraId="330F7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6EB3D6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652A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6CE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4D03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A2DA29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47A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BB6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1E9C6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30926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02FD8351">
            <w:pPr>
              <w:jc w:val="left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用于学校人员体检经费开支，确保学校的正常运转，保证日常工作的正常开展，保障学校的正常运转，增强凝聚力，激发教师工作热情。</w:t>
            </w:r>
          </w:p>
        </w:tc>
      </w:tr>
      <w:tr w14:paraId="3CE50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4167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3C86D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7A9B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3DA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4CE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7D0CF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630F9D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3CF4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6CC84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C059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享受项目人数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8964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≤70人</w:t>
            </w:r>
          </w:p>
        </w:tc>
      </w:tr>
      <w:tr w14:paraId="24FE8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8B21EC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1CFF1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C6C0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9B39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1D39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1639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855FA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BD651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FA758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1536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用于学校人员体检经费开支，保障学校的正常开展。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077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5A52A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503F39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1FE1E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7642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E0F5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E6D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2026年完成</w:t>
            </w:r>
          </w:p>
        </w:tc>
      </w:tr>
      <w:tr w14:paraId="05240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5E56A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BF428C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69C45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2613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C57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0992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E904ED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7CB11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36D9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6F7E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用于学校人员体检经费开支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1C0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≤35000元</w:t>
            </w:r>
          </w:p>
        </w:tc>
      </w:tr>
      <w:tr w14:paraId="48867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BC12B0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5EAE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78EE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BF50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体检费使用效率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FB7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用于学校人员体检经费开支，优化教育资源配置，提高经费使用效率</w:t>
            </w:r>
          </w:p>
        </w:tc>
      </w:tr>
      <w:tr w14:paraId="2B2D9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15108F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4ADE2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1423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0DD0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主要用于学校人员体检经费开支，保障学校活动的正常开展。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98D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03577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40CED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E60C01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1557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0CDD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95BE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</w:tr>
      <w:tr w14:paraId="21323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6B86AE9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7716E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68397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2A77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促进学校教育的发展，实现教育的可持续需发展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647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</w:t>
            </w:r>
          </w:p>
        </w:tc>
      </w:tr>
      <w:tr w14:paraId="7F0DA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B1390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8AFF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BD3DA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F504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学校和老师满意度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F553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20159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43FBAD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985283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58113D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8F24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家长和学生满意度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79D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3B065C3C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p w14:paraId="6204FF58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2C0E3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3BD6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8453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2026_城乡义务教育生均公用经费_小学</w:t>
            </w:r>
          </w:p>
        </w:tc>
      </w:tr>
      <w:tr w14:paraId="54801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A3E3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B6C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[005]安徽淮南高新技术产业开发区管理委员会社会事业局（乡村振兴局）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6472F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725D5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淮南高新区山南第七小学</w:t>
            </w:r>
          </w:p>
        </w:tc>
      </w:tr>
      <w:tr w14:paraId="5965B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9045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A62229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  <w:t>本级申报项目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2E6D7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0E78D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99年</w:t>
            </w:r>
          </w:p>
        </w:tc>
      </w:tr>
      <w:tr w14:paraId="5238F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0D8C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473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9F8B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8.05196</w:t>
            </w:r>
          </w:p>
        </w:tc>
      </w:tr>
      <w:tr w14:paraId="096DF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7FC13B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1B1E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AC8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8.05196</w:t>
            </w:r>
          </w:p>
        </w:tc>
      </w:tr>
      <w:tr w14:paraId="60E97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984AE9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B47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786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E8A1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C07F2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D1A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B81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D063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4DBBF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199AEBAA">
            <w:pPr>
              <w:jc w:val="left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均公用经费主要用于2026年学校建设发展，保障学校教学活动的正常开展，实现义务教育保障，促进学校教育的发展，实现教育的可持续需发展。具体用于学校水电等基本支出，教师队伍的建设，学生教具的支出等。生均公用经费主要用于2026年学校建设发展，保障学校教学活动的正常开展，实现义务教育保障，促进学校教育的发展，实现教育的可持续需发展。具体用于学校水电等基本支出，教师队伍的建设，学生教具的支出等。持续提高资金使用效益，提高资金支出的合规性。</w:t>
            </w:r>
          </w:p>
        </w:tc>
      </w:tr>
      <w:tr w14:paraId="24DFF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FA3E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402D1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1E83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9344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591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06F2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C8DB6C6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A4D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2936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7CBD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享受项目学生数量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F1C8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≤1351人</w:t>
            </w:r>
          </w:p>
        </w:tc>
      </w:tr>
      <w:tr w14:paraId="2FF5A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023FA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89D09F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7D19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56DD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7478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230EA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BF781BE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77F009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F2BC3B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618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用于学校水电等基本支出，教师队伍的建设，学生教具的支出等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13F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1F398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AC4A3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40D414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2145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33CF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D39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2026年完成</w:t>
            </w:r>
          </w:p>
        </w:tc>
      </w:tr>
      <w:tr w14:paraId="5608D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DEB76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B695F79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AC041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C0FD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AFE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4D2BF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4545328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0873F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0F19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817E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2026_城乡义务教育生均公用经费_小学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A4DA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≤80519.6元</w:t>
            </w:r>
          </w:p>
        </w:tc>
      </w:tr>
      <w:tr w14:paraId="3E57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D9DCE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1794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DBBB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BD0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城乡义务教育生均公用经费使用效率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67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优化教育资源配置，提高经费使用效率</w:t>
            </w:r>
          </w:p>
        </w:tc>
      </w:tr>
      <w:tr w14:paraId="6046A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3681E6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AED199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CFAE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CF05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用于2026年学校建设发展，保障学校教学活动的正常开展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FC5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36058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96512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EC428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2AE9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71A2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ED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</w:tr>
      <w:tr w14:paraId="41245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2B6ECD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72F98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8850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2173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促进学校教育的发展，实现教育的可持续需发展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DD4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</w:t>
            </w:r>
          </w:p>
        </w:tc>
      </w:tr>
      <w:tr w14:paraId="50919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445EC7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9E38E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BBF6E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FECE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学校和老师满意度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5F2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4998D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0AD3DC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BF3243E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0FF451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2422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家长和学生满意度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78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1FF1C429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44366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055D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8868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山南七小簿本费</w:t>
            </w:r>
          </w:p>
        </w:tc>
      </w:tr>
      <w:tr w14:paraId="3E1A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5AC8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454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[005]安徽淮南高新技术产业开发区管理委员会社会事业局（乡村振兴局）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246F4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76E4B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淮南高新区山南第七小学</w:t>
            </w:r>
          </w:p>
        </w:tc>
      </w:tr>
      <w:tr w14:paraId="65807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DCD7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44BEBF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  <w:t>本级申报项目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5B11A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1A65D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</w:tr>
      <w:tr w14:paraId="5C220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9A23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43E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638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1.351</w:t>
            </w:r>
          </w:p>
        </w:tc>
      </w:tr>
      <w:tr w14:paraId="0C30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BD6F888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7A4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E26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1.351</w:t>
            </w:r>
          </w:p>
        </w:tc>
      </w:tr>
      <w:tr w14:paraId="51B5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80272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5D2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2AD5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6EC5E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4BF108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4BC08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C271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54DBA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13849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0E889B9">
            <w:pPr>
              <w:jc w:val="left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用于我校义务教育补助资金（簿本费），确保学校的正常运转，保证日常工作的正常开展，保障学生基本学习需求，减轻学生学习负担。</w:t>
            </w:r>
          </w:p>
        </w:tc>
      </w:tr>
      <w:tr w14:paraId="3CF5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5F46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4EF21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3A1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1EB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328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799D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580A8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388D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6EE6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B2CC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享受项目学生数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657D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≤1351人</w:t>
            </w:r>
          </w:p>
        </w:tc>
      </w:tr>
      <w:tr w14:paraId="746A2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B28701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0F055D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D443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54A8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用于学校簿本费支出，确保学校的正常运转，保证日常工作的正常开展。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D1C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0F81A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2DC364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B6B24E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B39E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28DE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62D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2026年完成</w:t>
            </w:r>
          </w:p>
        </w:tc>
      </w:tr>
      <w:tr w14:paraId="4371B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83C3193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CC16E6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DD9B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2F47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用于学校簿本费支出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F4E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≤13510元</w:t>
            </w:r>
          </w:p>
        </w:tc>
      </w:tr>
      <w:tr w14:paraId="55455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46967F1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0C7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8DDC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83D7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学校簿本费使用效率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6F4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用于我校义务教育簿本费开支，提高经费使用效率</w:t>
            </w:r>
          </w:p>
        </w:tc>
      </w:tr>
      <w:tr w14:paraId="6CCE7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A8DE80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D72C95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6C61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743E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保障学生基本学习需求，减轻学生学习负担。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3F6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4206B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C51A2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3ECF116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C74F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CB0C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D98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</w:tr>
      <w:tr w14:paraId="42EF5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76DAD5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2D0A5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2689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7851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主要用于学校簿本费支出，确保学校的正常运转。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53D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</w:t>
            </w:r>
          </w:p>
        </w:tc>
      </w:tr>
      <w:tr w14:paraId="21103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86F39C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CD42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3A1B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90C4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家长和学生满意度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C92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6AD91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6F4184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593B9F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8FA6F9">
            <w:pPr>
              <w:jc w:val="center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AD17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学校和老师满意度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524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39428ECD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p w14:paraId="0F5AB68D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5DA45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FCD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8E50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党建经费</w:t>
            </w:r>
          </w:p>
        </w:tc>
      </w:tr>
      <w:tr w14:paraId="08E5B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8D31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9E4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[005]安徽淮南高新技术产业开发区管理委员会社会事业局（乡村振兴局）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5239A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51137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淮南高新区山南第七小学</w:t>
            </w:r>
          </w:p>
        </w:tc>
      </w:tr>
      <w:tr w14:paraId="2FE82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7472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A7FDB8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  <w:t>本级申报项目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29D2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29D6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</w:tr>
      <w:tr w14:paraId="6E7DE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AE98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6B0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7642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</w:tr>
      <w:tr w14:paraId="4B801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C9F8FE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175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F44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</w:tr>
      <w:tr w14:paraId="49719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9C4317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C99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9C8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5D6A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5DC4FF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AC7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296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6BA9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624A4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191817EB">
            <w:pPr>
              <w:jc w:val="left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2026年党建经费，用于学校党员教师党建活动，推动学校党的建设高质量发展，提供政治和组织保障。持续提高资金使用效益，提高资金支出的合规性。</w:t>
            </w:r>
          </w:p>
        </w:tc>
      </w:tr>
      <w:tr w14:paraId="1E46C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87E7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0EDD4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19F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BF98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92F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2647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A2E42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E361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992E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2685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开展党建活动次数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45E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≥4次</w:t>
            </w:r>
          </w:p>
        </w:tc>
      </w:tr>
      <w:tr w14:paraId="23D6D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88C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B52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1359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6F5A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党员数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DA0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14人</w:t>
            </w:r>
          </w:p>
        </w:tc>
      </w:tr>
      <w:tr w14:paraId="2EA36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316D5D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8FFBA8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1331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A0F4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用于学校党员教师党建活动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B118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2A21C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8FAD5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3F9EC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D79D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8662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E0E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2026年完成</w:t>
            </w:r>
          </w:p>
        </w:tc>
      </w:tr>
      <w:tr w14:paraId="36D1C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4E25D5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374F787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6457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C8C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用于学校党员教师党建活动经费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533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≤5000元</w:t>
            </w:r>
          </w:p>
        </w:tc>
      </w:tr>
      <w:tr w14:paraId="284B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2B5E6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150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37EF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5F95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党建经费使用效率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47F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用于党员活动，提高经费使用效率</w:t>
            </w:r>
          </w:p>
        </w:tc>
      </w:tr>
      <w:tr w14:paraId="2E2F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AEED30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C65FAE2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5C5A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E446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推动学校党的建设高质量发展，提供政治和组织保障。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BD3A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636D0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95B231E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DF835DA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6F0D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2E8E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292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本项目不涉及</w:t>
            </w:r>
          </w:p>
        </w:tc>
      </w:tr>
      <w:tr w14:paraId="148CB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DCB67F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26AB99B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D44C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D74F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用于学校党员教师党建活动，推动学校党的建设高质量发展，提供政治和组织保障。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A21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持续性提升</w:t>
            </w:r>
          </w:p>
        </w:tc>
      </w:tr>
      <w:tr w14:paraId="23DAD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49AE74">
            <w:pPr>
              <w:jc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0436F9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4E713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default" w:ascii="TimesNewRoman" w:hAnsi="TimesNewRoman" w:eastAsia="宋体" w:cs="TimesNewRoman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2F5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学校和党员教师满意度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EA55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71351EA3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imesNewRoman">
    <w:altName w:val="Segoe Print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OGQ2ZTIwNDJiN2E0MTE2OThlMzE3Zjc2OWRmOWUifQ=="/>
  </w:docVars>
  <w:rsids>
    <w:rsidRoot w:val="700F685A"/>
    <w:rsid w:val="153E1B34"/>
    <w:rsid w:val="246F0C29"/>
    <w:rsid w:val="2F9429E6"/>
    <w:rsid w:val="531C415E"/>
    <w:rsid w:val="700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eastAsia="宋体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3415</Words>
  <Characters>3709</Characters>
  <Lines>0</Lines>
  <Paragraphs>0</Paragraphs>
  <TotalTime>38</TotalTime>
  <ScaleCrop>false</ScaleCrop>
  <LinksUpToDate>false</LinksUpToDate>
  <CharactersWithSpaces>3917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2024-02-08T00:41:00Z</dcterms:created>
  <dc:creator>   白日梦 </dc:creator>
  <cp:lastModifiedBy>络の绎</cp:lastModifiedBy>
  <dcterms:modified xsi:type="dcterms:W3CDTF">2026-02-04T02:05:21Z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8C318AD029974AA5B92A0783ADBE6587_13</vt:lpwstr>
  </property>
  <property fmtid="{D5CDD505-2E9C-101B-9397-08002B2CF9AE}" pid="4" name="KSOTemplateDocerSaveRecord">
    <vt:lpwstr>eyJoZGlkIjoiMjAwZWNhNDA3ZWNlZTAxOTFlZDBlMTAxNDBiYjdhNGIiLCJ1c2VySWQiOiI4NTUxMDcxMTQifQ==</vt:lpwstr>
  </property>
</Properties>
</file>