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560" w:lineRule="exact"/>
        <w:rPr>
          <w:sz w:val="44"/>
          <w:szCs w:val="44"/>
          <w:rFonts w:ascii="华文中宋" w:hAnsi="华文中宋" w:eastAsia="华文中宋" w:hint="eastAsia"/>
        </w:rPr>
      </w:pPr>
      <w:r>
        <w:rPr>
          <w:sz w:val="44"/>
          <w:szCs w:val="44"/>
          <w:rFonts w:ascii="华文中宋" w:hAnsi="华文中宋" w:eastAsia="华文中宋" w:hint="eastAsia"/>
        </w:rPr>
        <w:t xml:space="preserve">202</w:t>
      </w:r>
      <w:r>
        <w:rPr>
          <w:sz w:val="44"/>
          <w:lang w:val="en-US" w:eastAsia="zh-CN"/>
          <w:szCs w:val="44"/>
          <w:rFonts w:ascii="华文中宋" w:hAnsi="华文中宋" w:eastAsia="华文中宋" w:hint="eastAsia"/>
        </w:rPr>
        <w:t xml:space="preserve">4</w:t>
      </w:r>
      <w:r>
        <w:rPr>
          <w:sz w:val="44"/>
          <w:szCs w:val="44"/>
          <w:rFonts w:ascii="华文中宋" w:hAnsi="华文中宋" w:eastAsia="华文中宋" w:hint="eastAsia"/>
        </w:rPr>
        <w:t xml:space="preserve">年度淮南高新区山南黄山中学</w:t>
      </w:r>
      <w:r>
        <w:rPr>
          <w:sz w:val="44"/>
          <w:szCs w:val="44"/>
          <w:rFonts w:ascii="华文中宋" w:hAnsi="华文中宋" w:eastAsia="华文中宋" w:hint="eastAsia"/>
        </w:rPr>
        <w:t xml:space="preserve">项目支出绩效自评工作情况总结</w:t>
      </w:r>
      <w:r>
        <w:rPr>
          <w:sz w:val="44"/>
          <w:szCs w:val="44"/>
          <w:rFonts w:ascii="华文中宋" w:hAnsi="华文中宋" w:eastAsia="华文中宋" w:hint="eastAsia"/>
        </w:rPr>
      </w:r>
    </w:p>
    <w:p>
      <w:pPr>
        <w:pStyle w:val="Normal"/>
        <w:jc w:val="center"/>
        <w:spacing w:line="560" w:lineRule="exact"/>
        <w:rPr>
          <w:sz w:val="44"/>
          <w:szCs w:val="44"/>
          <w:rFonts w:ascii="方正小标宋简体" w:hAnsi="方正小标宋简体" w:eastAsia="方正小标宋简体" w:hint="eastAsia"/>
        </w:rPr>
      </w:pPr>
      <w:r>
        <w:rPr>
          <w:sz w:val="44"/>
          <w:szCs w:val="44"/>
          <w:rFonts w:ascii="方正小标宋简体" w:hAnsi="方正小标宋简体" w:eastAsia="方正小标宋简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  <w:t xml:space="preserve">一、自评工作开展情况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根据财政局关于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项目支出绩效</w:t>
      </w:r>
      <w:r>
        <w:rPr>
          <w:sz w:val="32"/>
          <w:szCs w:val="32"/>
          <w:rFonts w:ascii="仿宋" w:hAnsi="仿宋" w:eastAsia="仿宋" w:hint="eastAsia"/>
        </w:rPr>
        <w:t xml:space="preserve">管理的要求，我单位对 202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4</w:t>
      </w:r>
      <w:r>
        <w:rPr>
          <w:sz w:val="32"/>
          <w:szCs w:val="32"/>
          <w:rFonts w:ascii="仿宋" w:hAnsi="仿宋" w:eastAsia="仿宋" w:hint="eastAsia"/>
        </w:rPr>
        <w:t xml:space="preserve">年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项目支出</w:t>
      </w:r>
      <w:r>
        <w:rPr>
          <w:sz w:val="32"/>
          <w:szCs w:val="32"/>
          <w:rFonts w:ascii="仿宋" w:hAnsi="仿宋" w:eastAsia="仿宋" w:hint="eastAsia"/>
        </w:rPr>
        <w:t xml:space="preserve">绩效目标完成情况进行了自评，预算项目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5</w:t>
      </w:r>
      <w:r>
        <w:rPr>
          <w:sz w:val="32"/>
          <w:szCs w:val="32"/>
          <w:rFonts w:ascii="仿宋" w:hAnsi="仿宋" w:eastAsia="仿宋" w:hint="eastAsia"/>
        </w:rPr>
        <w:t xml:space="preserve"> 个。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预算收入总金额27.8</w:t>
      </w:r>
      <w:r>
        <w:rPr>
          <w:sz w:val="32"/>
          <w:szCs w:val="32"/>
          <w:rFonts w:ascii="仿宋" w:hAnsi="仿宋" w:eastAsia="仿宋" w:hint="eastAsia"/>
        </w:rPr>
        <w:t xml:space="preserve">万元，其中财政拨款27.8</w:t>
      </w:r>
      <w:r>
        <w:rPr>
          <w:sz w:val="32"/>
          <w:szCs w:val="32"/>
          <w:rFonts w:ascii="仿宋" w:hAnsi="仿宋" w:eastAsia="仿宋" w:hint="eastAsia"/>
        </w:rPr>
        <w:t xml:space="preserve">万元，预算执行数为27.8</w:t>
      </w:r>
      <w:r>
        <w:rPr>
          <w:sz w:val="32"/>
          <w:szCs w:val="32"/>
          <w:rFonts w:ascii="仿宋" w:hAnsi="仿宋" w:eastAsia="仿宋" w:hint="eastAsia"/>
        </w:rPr>
        <w:t xml:space="preserve">万元，预算执行率达到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100%</w:t>
      </w:r>
      <w:r>
        <w:rPr>
          <w:sz w:val="32"/>
          <w:szCs w:val="32"/>
          <w:rFonts w:ascii="仿宋" w:hAnsi="仿宋" w:eastAsia="仿宋" w:hint="eastAsia"/>
        </w:rPr>
        <w:t xml:space="preserve">。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  <w:t xml:space="preserve">二、自评结果概述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年度，我单位认真落实</w:t>
      </w:r>
      <w:r>
        <w:rPr>
          <w:sz w:val="32"/>
          <w:szCs w:val="32"/>
          <w:rFonts w:ascii="仿宋" w:hAnsi="仿宋" w:eastAsia="仿宋" w:hint="eastAsia"/>
        </w:rPr>
        <w:t xml:space="preserve">高新区事业局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的</w:t>
      </w:r>
      <w:r>
        <w:rPr>
          <w:sz w:val="32"/>
          <w:szCs w:val="32"/>
          <w:rFonts w:ascii="仿宋_GB2312" w:hAnsi="仿宋_GB2312" w:eastAsia="仿宋_GB2312" w:hint="eastAsia"/>
        </w:rPr>
        <w:t xml:space="preserve">决策部署，</w:t>
      </w:r>
      <w:r>
        <w:rPr>
          <w:sz w:val="32"/>
          <w:szCs w:val="32"/>
          <w:rFonts w:ascii="仿宋" w:hAnsi="仿宋" w:eastAsia="仿宋" w:hint="eastAsia"/>
        </w:rPr>
        <w:t xml:space="preserve">以绩效目标实现为导向，</w:t>
      </w:r>
      <w:r>
        <w:rPr>
          <w:sz w:val="32"/>
          <w:szCs w:val="32"/>
          <w:rFonts w:ascii="仿宋_GB2312" w:hAnsi="仿宋_GB2312" w:eastAsia="仿宋_GB2312" w:hint="eastAsia"/>
        </w:rPr>
        <w:t xml:space="preserve">基本完成了项目年度目标任务，自评得分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93</w:t>
      </w:r>
      <w:r>
        <w:rPr>
          <w:sz w:val="32"/>
          <w:szCs w:val="32"/>
          <w:rFonts w:ascii="仿宋_GB2312" w:hAnsi="仿宋_GB2312" w:eastAsia="仿宋_GB2312" w:hint="eastAsia"/>
        </w:rPr>
        <w:t xml:space="preserve">分。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 年，完成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了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义务保障经费、贫困生补助、教师体检费、购买服务费、工会经费5个项目</w:t>
      </w:r>
      <w:r>
        <w:rPr>
          <w:sz w:val="32"/>
          <w:szCs w:val="32"/>
          <w:rFonts w:ascii="仿宋_GB2312" w:hAnsi="仿宋_GB2312" w:eastAsia="仿宋_GB2312" w:hint="eastAsia"/>
        </w:rPr>
        <w:t xml:space="preserve">。通过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这些</w:t>
      </w:r>
      <w:r>
        <w:rPr>
          <w:sz w:val="32"/>
          <w:szCs w:val="32"/>
          <w:rFonts w:ascii="仿宋_GB2312" w:hAnsi="仿宋_GB2312" w:eastAsia="仿宋_GB2312" w:hint="eastAsia"/>
        </w:rPr>
        <w:t xml:space="preserve">项目的实施，取得了较好的成效，增强了</w:t>
      </w:r>
      <w:r>
        <w:rPr>
          <w:sz w:val="32"/>
          <w:szCs w:val="32"/>
          <w:rFonts w:ascii="仿宋" w:hAnsi="仿宋" w:eastAsia="仿宋" w:hint="eastAsia"/>
        </w:rPr>
        <w:t xml:space="preserve">校园文化建设，丰富我园文化内涵，保证学生体、智、德、美诸方面全面发展，解决了家长的后顾之忧，提升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了</w:t>
      </w:r>
      <w:r>
        <w:rPr>
          <w:sz w:val="32"/>
          <w:szCs w:val="32"/>
          <w:rFonts w:ascii="仿宋" w:hAnsi="仿宋" w:eastAsia="仿宋" w:hint="eastAsia"/>
        </w:rPr>
        <w:t xml:space="preserve">我校办校水平及社会的影响力</w:t>
      </w:r>
      <w:r>
        <w:rPr>
          <w:sz w:val="32"/>
          <w:szCs w:val="32"/>
          <w:rFonts w:ascii="仿宋_GB2312" w:hAnsi="仿宋_GB2312" w:eastAsia="仿宋_GB2312" w:hint="eastAsia"/>
        </w:rPr>
        <w:t xml:space="preserve">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  <w:t xml:space="preserve">三、下一步工作措施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通过对202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4</w:t>
      </w:r>
      <w:r>
        <w:rPr>
          <w:sz w:val="32"/>
          <w:szCs w:val="32"/>
          <w:rFonts w:ascii="仿宋_GB2312" w:hAnsi="仿宋_GB2312" w:eastAsia="仿宋_GB2312" w:hint="eastAsia"/>
        </w:rPr>
        <w:t xml:space="preserve">年度工作实施情况的总结，我单位需进一步加强制度建设，不断提升资金支出质量，抓好资金使用管理，有序的开展各项工作，深入开展资金支出绩效评价，对专项资金实施绩效评价和，健全绩效管理工作机制，明确职责分工，努力提高了绩效管理工作水平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  <w:t xml:space="preserve">四、附件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项目支出绩效自评表，以及部门认为其它需要作为绩效自评报告附件的有关文件、资料等。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end"/>
        <w:spacing w:line="560" w:lineRule="exact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wordWrap w:val="1"/>
        <w:jc w:val="end"/>
        <w:spacing w:line="560" w:lineRule="exact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淮南高新区山南黄山中学</w:t>
      </w:r>
      <w:r>
        <w:rPr>
          <w:sz w:val="32"/>
          <w:szCs w:val="32"/>
          <w:rFonts w:ascii="仿宋_GB2312" w:hAnsi="仿宋_GB2312" w:eastAsia="仿宋_GB2312" w:hint="eastAsia"/>
        </w:rPr>
        <w:t xml:space="preserve">      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ordWrap w:val="1"/>
        <w:jc w:val="end"/>
        <w:spacing w:line="560" w:lineRule="exact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 </w:t>
      </w:r>
      <w:r>
        <w:rPr>
          <w:sz w:val="32"/>
          <w:szCs w:val="32"/>
          <w:rFonts w:ascii="仿宋_GB2312" w:hAnsi="仿宋_GB2312" w:eastAsia="仿宋_GB2312" w:hint="eastAsia"/>
        </w:rPr>
        <w:t xml:space="preserve">202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5</w:t>
      </w:r>
      <w:r>
        <w:rPr>
          <w:sz w:val="32"/>
          <w:szCs w:val="32"/>
          <w:rFonts w:ascii="仿宋_GB2312" w:hAnsi="仿宋_GB2312" w:eastAsia="仿宋_GB2312" w:hint="eastAsia"/>
        </w:rPr>
        <w:t xml:space="preserve">年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8</w:t>
      </w:r>
      <w:r>
        <w:rPr>
          <w:sz w:val="32"/>
          <w:szCs w:val="32"/>
          <w:rFonts w:ascii="仿宋_GB2312" w:hAnsi="仿宋_GB2312" w:eastAsia="仿宋_GB2312" w:hint="eastAsia"/>
        </w:rPr>
        <w:t xml:space="preserve"> 月 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26</w:t>
      </w:r>
      <w:r>
        <w:rPr>
          <w:sz w:val="32"/>
          <w:szCs w:val="32"/>
          <w:rFonts w:ascii="仿宋_GB2312" w:hAnsi="仿宋_GB2312" w:eastAsia="仿宋_GB2312" w:hint="eastAsia"/>
        </w:rPr>
        <w:t xml:space="preserve"> 日    </w:t>
      </w:r>
    </w:p>
    <w:sectPr>
      <w:type w:val="nextPage"/>
      <w:docGrid w:type="lines" w:linePitch="312"/>
      <w:pgSz w:w="11906" w:h="16838"/>
      <w:pgMar w:top="2098" w:right="1474" w:bottom="1984" w:left="1587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  <w:kern w:val="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save:Wed Aug 27 09:51:11 2025

</file>